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182" w:rsidRPr="004F1182" w:rsidRDefault="004F1182" w:rsidP="004F1182">
      <w:pPr>
        <w:pStyle w:val="Normal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4F1182">
        <w:rPr>
          <w:b/>
          <w:sz w:val="28"/>
          <w:szCs w:val="28"/>
        </w:rPr>
        <w:t>Тема для реферата</w:t>
      </w:r>
    </w:p>
    <w:p w:rsidR="004F1182" w:rsidRPr="004F1182" w:rsidRDefault="004F1182" w:rsidP="004F1182">
      <w:pPr>
        <w:pStyle w:val="Normal"/>
        <w:widowControl/>
        <w:spacing w:line="240" w:lineRule="auto"/>
        <w:ind w:firstLine="0"/>
        <w:rPr>
          <w:sz w:val="28"/>
          <w:szCs w:val="28"/>
        </w:rPr>
      </w:pPr>
    </w:p>
    <w:p w:rsidR="004F1182" w:rsidRPr="004F1182" w:rsidRDefault="004F1182" w:rsidP="004F1182">
      <w:pPr>
        <w:pStyle w:val="Normal"/>
        <w:widowControl/>
        <w:spacing w:line="240" w:lineRule="auto"/>
        <w:ind w:firstLine="0"/>
        <w:rPr>
          <w:noProof/>
          <w:sz w:val="28"/>
          <w:szCs w:val="28"/>
        </w:rPr>
      </w:pPr>
      <w:r w:rsidRPr="004F1182">
        <w:rPr>
          <w:sz w:val="28"/>
          <w:szCs w:val="28"/>
        </w:rPr>
        <w:t>Способы вентиляции шахт. Нагнетательный способ вентиляции. Всасывающий способ вентиляции. Комбинированный способ вентиляции. Достоинства и недостатки. Области прим</w:t>
      </w:r>
      <w:r w:rsidRPr="004F1182">
        <w:rPr>
          <w:sz w:val="28"/>
          <w:szCs w:val="28"/>
        </w:rPr>
        <w:t>е</w:t>
      </w:r>
      <w:r w:rsidRPr="004F1182">
        <w:rPr>
          <w:sz w:val="28"/>
          <w:szCs w:val="28"/>
        </w:rPr>
        <w:t>нения. Схемы вентиляции шахт. Центральная схема вентиляции. Фланговая схема вентиляции. Секционная схема вентиляции. Области примен</w:t>
      </w:r>
      <w:r w:rsidRPr="004F1182">
        <w:rPr>
          <w:sz w:val="28"/>
          <w:szCs w:val="28"/>
        </w:rPr>
        <w:t>е</w:t>
      </w:r>
      <w:r w:rsidRPr="004F1182">
        <w:rPr>
          <w:sz w:val="28"/>
          <w:szCs w:val="28"/>
        </w:rPr>
        <w:t>ния.</w:t>
      </w:r>
    </w:p>
    <w:p w:rsidR="007A20E8" w:rsidRPr="004F1182" w:rsidRDefault="007A20E8">
      <w:pPr>
        <w:rPr>
          <w:sz w:val="28"/>
          <w:szCs w:val="28"/>
        </w:rPr>
      </w:pPr>
      <w:bookmarkStart w:id="0" w:name="_GoBack"/>
      <w:bookmarkEnd w:id="0"/>
    </w:p>
    <w:sectPr w:rsidR="007A20E8" w:rsidRPr="004F1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182"/>
    <w:rsid w:val="004F1182"/>
    <w:rsid w:val="007A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4F1182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4F1182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>*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2015-09-11T13:27:00Z</dcterms:created>
  <dcterms:modified xsi:type="dcterms:W3CDTF">2015-09-11T13:28:00Z</dcterms:modified>
</cp:coreProperties>
</file>